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1E76" w14:textId="77777777" w:rsidR="00EB325F" w:rsidRPr="00FB4B70" w:rsidRDefault="00EB325F" w:rsidP="00EB325F"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632DE332" wp14:editId="7271F237">
            <wp:simplePos x="0" y="0"/>
            <wp:positionH relativeFrom="margin">
              <wp:align>left</wp:align>
            </wp:positionH>
            <wp:positionV relativeFrom="topMargin">
              <wp:posOffset>373380</wp:posOffset>
            </wp:positionV>
            <wp:extent cx="1051200" cy="1123200"/>
            <wp:effectExtent l="0" t="0" r="0" b="1270"/>
            <wp:wrapTight wrapText="bothSides">
              <wp:wrapPolygon edited="0">
                <wp:start x="0" y="0"/>
                <wp:lineTo x="0" y="21258"/>
                <wp:lineTo x="21143" y="21258"/>
                <wp:lineTo x="21143" y="0"/>
                <wp:lineTo x="0" y="0"/>
              </wp:wrapPolygon>
            </wp:wrapTight>
            <wp:docPr id="4" name="Picture 4" descr="Etelä-Karjalan hyvinvointilaueen sydänlogo ja nimi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Etelä-Karjalan hyvinvointilaueen sydänlogo ja nimi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F68EF" w14:textId="77777777" w:rsidR="00EB325F" w:rsidRDefault="00EB325F" w:rsidP="00EB325F">
      <w:pPr>
        <w:pStyle w:val="Leipteksti1"/>
        <w:rPr>
          <w:b/>
          <w:bCs/>
          <w:color w:val="FF0000"/>
        </w:rPr>
      </w:pPr>
    </w:p>
    <w:p w14:paraId="58812E4D" w14:textId="77777777" w:rsidR="00B26535" w:rsidRDefault="00B26535" w:rsidP="00EB325F">
      <w:pPr>
        <w:rPr>
          <w:b/>
          <w:bCs/>
        </w:rPr>
      </w:pPr>
    </w:p>
    <w:p w14:paraId="4E4037C2" w14:textId="63681EC8" w:rsidR="00EB325F" w:rsidRPr="00EB325F" w:rsidRDefault="5A8A8F5A" w:rsidP="00EB325F">
      <w:pPr>
        <w:rPr>
          <w:b/>
          <w:bCs/>
        </w:rPr>
      </w:pPr>
      <w:r w:rsidRPr="35FE2142">
        <w:rPr>
          <w:b/>
          <w:bCs/>
        </w:rPr>
        <w:t>Ruoka-aputoiminnan v</w:t>
      </w:r>
      <w:r w:rsidR="00EB325F" w:rsidRPr="35FE2142">
        <w:rPr>
          <w:b/>
          <w:bCs/>
        </w:rPr>
        <w:t xml:space="preserve">altionavustukset – ohjeistus </w:t>
      </w:r>
      <w:r w:rsidR="008522A5">
        <w:rPr>
          <w:b/>
          <w:bCs/>
        </w:rPr>
        <w:t xml:space="preserve">ruoka-apua jakaville </w:t>
      </w:r>
      <w:r w:rsidR="00EB325F" w:rsidRPr="35FE2142">
        <w:rPr>
          <w:b/>
          <w:bCs/>
        </w:rPr>
        <w:t>toimijoille</w:t>
      </w:r>
    </w:p>
    <w:p w14:paraId="10A7EDB0" w14:textId="70F4218D" w:rsidR="00EB325F" w:rsidRDefault="00EB325F" w:rsidP="00EB325F">
      <w:r>
        <w:t xml:space="preserve">Etelä-Karjalan hyvinvointialue (Ekhva) valmistelee valtionavustushakemusta Sosiaali- ja terveysministeriön (STM) 24.4.23 ilmoittamaan ruoka-aputoiminnan järjestämiseen. Valtionavustushaun valmistelusta on keskusteltu 20.6.2023 Lappeenrannan ja Imatran kaupunkien sekä </w:t>
      </w:r>
      <w:proofErr w:type="spellStart"/>
      <w:r>
        <w:t>Ekhvan</w:t>
      </w:r>
      <w:proofErr w:type="spellEnd"/>
      <w:r>
        <w:t xml:space="preserve"> edustajien kesken. </w:t>
      </w:r>
    </w:p>
    <w:p w14:paraId="61B8BDA6" w14:textId="77777777" w:rsidR="00EB325F" w:rsidRDefault="00EB325F" w:rsidP="00EB325F">
      <w:r w:rsidRPr="00EB325F">
        <w:t>Etelä-Karjalan alueelle valtionavustuksen alin laskennallinen määrä kaikkien alueiden hakiessa on 41 455 €</w:t>
      </w:r>
      <w:r>
        <w:t xml:space="preserve">, joka voidaan jakaa myönteisen valtionavustuspäätöksen myötä haussa osatoimijoiksi kelpoisten ruoka-aputoimijoiden kanssa. </w:t>
      </w:r>
    </w:p>
    <w:p w14:paraId="6D20C124" w14:textId="77777777" w:rsidR="00D2157B" w:rsidRDefault="00D2157B" w:rsidP="00EB325F">
      <w:pPr>
        <w:rPr>
          <w:b/>
          <w:bCs/>
        </w:rPr>
      </w:pPr>
    </w:p>
    <w:p w14:paraId="5FD3A937" w14:textId="38D56216" w:rsidR="00EB325F" w:rsidRPr="000D77DF" w:rsidRDefault="00EB325F" w:rsidP="00EB325F">
      <w:pPr>
        <w:rPr>
          <w:b/>
          <w:bCs/>
          <w:u w:val="single"/>
        </w:rPr>
      </w:pPr>
      <w:r w:rsidRPr="35FE2142">
        <w:rPr>
          <w:b/>
          <w:bCs/>
        </w:rPr>
        <w:t>Valtionavu</w:t>
      </w:r>
      <w:r w:rsidR="00B86E2C" w:rsidRPr="35FE2142">
        <w:rPr>
          <w:b/>
          <w:bCs/>
        </w:rPr>
        <w:t>stu</w:t>
      </w:r>
      <w:r w:rsidRPr="35FE2142">
        <w:rPr>
          <w:b/>
          <w:bCs/>
        </w:rPr>
        <w:t xml:space="preserve">ksen hakemiseksi Ekhva tarvitsee </w:t>
      </w:r>
      <w:r w:rsidR="006961C2">
        <w:rPr>
          <w:b/>
          <w:bCs/>
        </w:rPr>
        <w:t xml:space="preserve">avustushakuun osallistuvilta </w:t>
      </w:r>
      <w:r w:rsidRPr="35FE2142">
        <w:rPr>
          <w:b/>
          <w:bCs/>
        </w:rPr>
        <w:t>ruoka-aputoimijoilta seuraavia tietoja</w:t>
      </w:r>
      <w:r w:rsidR="00B86E2C" w:rsidRPr="35FE2142">
        <w:rPr>
          <w:b/>
          <w:bCs/>
        </w:rPr>
        <w:t xml:space="preserve"> </w:t>
      </w:r>
      <w:r w:rsidR="00B86E2C" w:rsidRPr="35FE2142">
        <w:rPr>
          <w:b/>
          <w:bCs/>
          <w:color w:val="FF0000"/>
          <w:u w:val="single"/>
        </w:rPr>
        <w:t>11.8.2023 mennessä</w:t>
      </w:r>
      <w:r w:rsidR="65D128E0" w:rsidRPr="35FE2142">
        <w:rPr>
          <w:b/>
          <w:bCs/>
          <w:color w:val="FF0000"/>
          <w:u w:val="single"/>
        </w:rPr>
        <w:t xml:space="preserve">. </w:t>
      </w:r>
      <w:r w:rsidR="65D128E0" w:rsidRPr="000D77DF">
        <w:t xml:space="preserve">Tiedot toimitetaan sähköpostilla osoitteeseen </w:t>
      </w:r>
      <w:r w:rsidR="65D128E0" w:rsidRPr="000D77DF">
        <w:rPr>
          <w:b/>
          <w:bCs/>
          <w:u w:val="single"/>
        </w:rPr>
        <w:t>salla.kivisto@</w:t>
      </w:r>
      <w:r w:rsidR="6EAEE7D5" w:rsidRPr="000D77DF">
        <w:rPr>
          <w:b/>
          <w:bCs/>
          <w:u w:val="single"/>
        </w:rPr>
        <w:t>ekhva.fi</w:t>
      </w:r>
    </w:p>
    <w:p w14:paraId="2658FC7E" w14:textId="3DFD7DE9" w:rsidR="00EB325F" w:rsidRDefault="00EB325F" w:rsidP="000D77DF">
      <w:pPr>
        <w:pStyle w:val="Luettelokappale"/>
        <w:numPr>
          <w:ilvl w:val="0"/>
          <w:numId w:val="2"/>
        </w:numPr>
      </w:pPr>
      <w:r>
        <w:t>aiesopimus hyvinvointialueen kanssa tehtävästä yhteistyöstä ja sen toteuttamistavasta (esim. hyvinvointialueen etsivän työn tai yhteisösosiaalityön kautta)</w:t>
      </w:r>
    </w:p>
    <w:p w14:paraId="15CC9084" w14:textId="6724AA18" w:rsidR="00EB325F" w:rsidRDefault="00EB325F" w:rsidP="00EB325F">
      <w:pPr>
        <w:pStyle w:val="Luettelokappale"/>
        <w:numPr>
          <w:ilvl w:val="0"/>
          <w:numId w:val="2"/>
        </w:numPr>
      </w:pPr>
      <w:r>
        <w:t>vapaamuotoinen hankesuunnitelma</w:t>
      </w:r>
      <w:r w:rsidR="00784905">
        <w:t xml:space="preserve"> (pohja </w:t>
      </w:r>
      <w:r w:rsidR="00B26535">
        <w:t>seuraavalla sivulla</w:t>
      </w:r>
      <w:r w:rsidR="00784905">
        <w:t>)</w:t>
      </w:r>
      <w:r>
        <w:t xml:space="preserve">, joka sisältää seuraavat asiat: </w:t>
      </w:r>
    </w:p>
    <w:p w14:paraId="6BC83E2A" w14:textId="6D59C4FC" w:rsidR="00171EBD" w:rsidRDefault="00171EBD" w:rsidP="000D77DF">
      <w:pPr>
        <w:pStyle w:val="Luettelokappale"/>
        <w:numPr>
          <w:ilvl w:val="1"/>
          <w:numId w:val="2"/>
        </w:numPr>
        <w:spacing w:after="0" w:line="240" w:lineRule="auto"/>
      </w:pPr>
      <w:r>
        <w:t xml:space="preserve">kuvaus </w:t>
      </w:r>
      <w:r w:rsidR="00794FB2">
        <w:t xml:space="preserve">hakijan </w:t>
      </w:r>
      <w:r w:rsidR="00724C76">
        <w:t xml:space="preserve">nykyisestä </w:t>
      </w:r>
      <w:r>
        <w:t>ruoka-aputoimin</w:t>
      </w:r>
      <w:r w:rsidR="00724C76">
        <w:t>nas</w:t>
      </w:r>
      <w:r w:rsidR="00794FB2">
        <w:t>ta</w:t>
      </w:r>
      <w:r w:rsidR="00F729B2">
        <w:t xml:space="preserve"> ja toiminta</w:t>
      </w:r>
      <w:r w:rsidR="0070406C">
        <w:t>-alueesta</w:t>
      </w:r>
    </w:p>
    <w:p w14:paraId="63D0E32E" w14:textId="21F0D531" w:rsidR="00EB325F" w:rsidRDefault="00EB325F" w:rsidP="000D77DF">
      <w:pPr>
        <w:pStyle w:val="Luettelokappale"/>
        <w:numPr>
          <w:ilvl w:val="1"/>
          <w:numId w:val="2"/>
        </w:numPr>
        <w:spacing w:after="0" w:line="240" w:lineRule="auto"/>
      </w:pPr>
      <w:r>
        <w:t>suunnitelma avustuksen käytöstä ja t</w:t>
      </w:r>
      <w:r w:rsidR="006251B0">
        <w:t>oiminnan tavoitteista</w:t>
      </w:r>
    </w:p>
    <w:p w14:paraId="5FA843A3" w14:textId="2B797AA0" w:rsidR="00EB325F" w:rsidRDefault="00EB325F" w:rsidP="000D77DF">
      <w:pPr>
        <w:pStyle w:val="Luettelokappale"/>
        <w:numPr>
          <w:ilvl w:val="1"/>
          <w:numId w:val="2"/>
        </w:numPr>
        <w:spacing w:after="0" w:line="240" w:lineRule="auto"/>
      </w:pPr>
      <w:r>
        <w:t xml:space="preserve">kuvaus </w:t>
      </w:r>
      <w:r w:rsidR="00B84380">
        <w:t xml:space="preserve">Etelä-Karjalan </w:t>
      </w:r>
      <w:r>
        <w:t xml:space="preserve">hyvinvointialueen kanssa tehtävästä yhteistyöstä sosiaali- ja terveydenhuollon apua tarvitsevien ohjaamiseksi palvelujen piiriin </w:t>
      </w:r>
    </w:p>
    <w:p w14:paraId="498E5579" w14:textId="3F17E78E" w:rsidR="00EB325F" w:rsidRDefault="00302A58" w:rsidP="0070406C">
      <w:pPr>
        <w:pStyle w:val="Luettelokappale"/>
        <w:numPr>
          <w:ilvl w:val="1"/>
          <w:numId w:val="2"/>
        </w:numPr>
        <w:spacing w:after="0" w:line="240" w:lineRule="auto"/>
      </w:pPr>
      <w:r>
        <w:t xml:space="preserve">kuvaus </w:t>
      </w:r>
      <w:r w:rsidR="00484B29">
        <w:t>Ruoka-apu.fi -verkkopalvelun käytöstä</w:t>
      </w:r>
    </w:p>
    <w:p w14:paraId="7471EB2E" w14:textId="27A4135D" w:rsidR="00EB325F" w:rsidRDefault="00EB325F" w:rsidP="000D77DF">
      <w:pPr>
        <w:pStyle w:val="Luettelokappale"/>
        <w:numPr>
          <w:ilvl w:val="1"/>
          <w:numId w:val="2"/>
        </w:numPr>
        <w:spacing w:after="0" w:line="240" w:lineRule="auto"/>
      </w:pPr>
      <w:r>
        <w:t xml:space="preserve">selvitys toiminnan suunnitellusta seurannasta ja valvonnasta </w:t>
      </w:r>
    </w:p>
    <w:p w14:paraId="45D69DF7" w14:textId="5576E85E" w:rsidR="00EB325F" w:rsidRDefault="00EB325F" w:rsidP="00EB325F">
      <w:pPr>
        <w:spacing w:after="0" w:line="240" w:lineRule="auto"/>
        <w:ind w:left="1304"/>
      </w:pPr>
    </w:p>
    <w:p w14:paraId="6F5C349C" w14:textId="14A82A89" w:rsidR="00EB325F" w:rsidRDefault="00A758BF" w:rsidP="77ED69CB">
      <w:pPr>
        <w:spacing w:after="0" w:line="240" w:lineRule="auto"/>
      </w:pPr>
      <w:r>
        <w:t>Avustusta hakevien ruoka-aputoimijoiden</w:t>
      </w:r>
      <w:r w:rsidR="76640090">
        <w:t xml:space="preserve"> r</w:t>
      </w:r>
      <w:r w:rsidR="00EB325F">
        <w:t>aportointiohjeet</w:t>
      </w:r>
      <w:r w:rsidR="43406964">
        <w:t xml:space="preserve"> avustuksen käytöstä</w:t>
      </w:r>
      <w:r w:rsidR="63A3495D">
        <w:t xml:space="preserve"> </w:t>
      </w:r>
      <w:r w:rsidR="00EB325F">
        <w:t>täydennetään myöhemmin ministeriöltä saatujen ohjeiden mukaan. Luettelo hyväksyttävistä kustannu</w:t>
      </w:r>
      <w:r w:rsidR="003C3FCC">
        <w:t>ksi</w:t>
      </w:r>
      <w:r w:rsidR="00EB325F">
        <w:t xml:space="preserve">sta </w:t>
      </w:r>
      <w:r w:rsidR="19CEF3F3">
        <w:t xml:space="preserve">sekä muut rahoittajan avustusehdot </w:t>
      </w:r>
      <w:r w:rsidR="00EB325F">
        <w:t>löyty</w:t>
      </w:r>
      <w:r w:rsidR="68D7DF8F">
        <w:t>vät</w:t>
      </w:r>
      <w:r w:rsidR="00EB325F">
        <w:t xml:space="preserve"> </w:t>
      </w:r>
      <w:proofErr w:type="spellStart"/>
      <w:r w:rsidR="00EB325F">
        <w:t>STM:n</w:t>
      </w:r>
      <w:proofErr w:type="spellEnd"/>
      <w:r w:rsidR="00EB325F">
        <w:t xml:space="preserve"> valtionavustuksen sivuilta </w:t>
      </w:r>
      <w:hyperlink r:id="rId11">
        <w:r w:rsidR="00EB325F" w:rsidRPr="77ED69CB">
          <w:rPr>
            <w:rStyle w:val="Hyperlinkki"/>
          </w:rPr>
          <w:t>Vuoden 2023 valtionavustushaut - Sosiaali- ja terveysministeriö (stm.fi)</w:t>
        </w:r>
      </w:hyperlink>
      <w:r w:rsidR="34E71888">
        <w:t xml:space="preserve"> </w:t>
      </w:r>
    </w:p>
    <w:p w14:paraId="2DC0C899" w14:textId="77777777" w:rsidR="00060663" w:rsidRDefault="00060663" w:rsidP="00EB325F">
      <w:pPr>
        <w:spacing w:after="0" w:line="240" w:lineRule="auto"/>
        <w:rPr>
          <w:b/>
          <w:bCs/>
        </w:rPr>
      </w:pPr>
    </w:p>
    <w:p w14:paraId="4541DCD5" w14:textId="13E13F2E" w:rsidR="35FE2142" w:rsidRDefault="35FE2142" w:rsidP="35FE2142">
      <w:pPr>
        <w:spacing w:after="0" w:line="240" w:lineRule="auto"/>
        <w:rPr>
          <w:b/>
          <w:bCs/>
        </w:rPr>
      </w:pPr>
    </w:p>
    <w:p w14:paraId="2B89CC65" w14:textId="049E47BE" w:rsidR="00B26535" w:rsidRDefault="00B26535">
      <w:pPr>
        <w:rPr>
          <w:b/>
          <w:bCs/>
        </w:rPr>
      </w:pPr>
      <w:r>
        <w:rPr>
          <w:b/>
          <w:bCs/>
        </w:rPr>
        <w:br w:type="page"/>
      </w:r>
    </w:p>
    <w:p w14:paraId="47330283" w14:textId="77777777" w:rsidR="35FE2142" w:rsidRDefault="35FE2142" w:rsidP="35FE2142">
      <w:pPr>
        <w:spacing w:after="0" w:line="240" w:lineRule="auto"/>
        <w:rPr>
          <w:b/>
          <w:bCs/>
        </w:rPr>
      </w:pPr>
    </w:p>
    <w:p w14:paraId="6321C911" w14:textId="3A5D70E5" w:rsidR="00EB325F" w:rsidRDefault="00EB325F" w:rsidP="00EB325F">
      <w:pPr>
        <w:spacing w:after="0" w:line="240" w:lineRule="auto"/>
        <w:rPr>
          <w:b/>
          <w:bCs/>
        </w:rPr>
      </w:pPr>
      <w:r w:rsidRPr="00EB325F">
        <w:rPr>
          <w:b/>
          <w:bCs/>
        </w:rPr>
        <w:t>Hankesuunnitelma</w:t>
      </w:r>
      <w:r w:rsidR="00B86E2C">
        <w:rPr>
          <w:b/>
          <w:bCs/>
        </w:rPr>
        <w:t xml:space="preserve"> (</w:t>
      </w:r>
      <w:proofErr w:type="spellStart"/>
      <w:r w:rsidR="00B86E2C">
        <w:rPr>
          <w:b/>
          <w:bCs/>
        </w:rPr>
        <w:t>max</w:t>
      </w:r>
      <w:proofErr w:type="spellEnd"/>
      <w:r w:rsidR="00B86E2C">
        <w:rPr>
          <w:b/>
          <w:bCs/>
        </w:rPr>
        <w:t xml:space="preserve"> 1sivu)</w:t>
      </w:r>
    </w:p>
    <w:p w14:paraId="3BD0655A" w14:textId="77777777" w:rsidR="00C452EE" w:rsidRDefault="00C452EE" w:rsidP="00EB325F">
      <w:pPr>
        <w:spacing w:after="0" w:line="240" w:lineRule="auto"/>
        <w:rPr>
          <w:b/>
          <w:bCs/>
        </w:rPr>
      </w:pPr>
    </w:p>
    <w:p w14:paraId="590550BB" w14:textId="68CEB09A" w:rsidR="00B86E2C" w:rsidRPr="00B26535" w:rsidRDefault="003227C4" w:rsidP="00EB325F">
      <w:pPr>
        <w:spacing w:after="0" w:line="240" w:lineRule="auto"/>
        <w:rPr>
          <w:b/>
          <w:bCs/>
        </w:rPr>
      </w:pPr>
      <w:r>
        <w:rPr>
          <w:b/>
          <w:bCs/>
        </w:rPr>
        <w:t>R</w:t>
      </w:r>
      <w:r w:rsidR="00EB325F" w:rsidRPr="00B26535">
        <w:rPr>
          <w:b/>
          <w:bCs/>
        </w:rPr>
        <w:t>uoka-aputoimijan nimi</w:t>
      </w:r>
      <w:r w:rsidR="00C452EE" w:rsidRPr="00B26535">
        <w:rPr>
          <w:b/>
          <w:bCs/>
        </w:rPr>
        <w:t>:</w:t>
      </w:r>
      <w:r w:rsidR="00B86E2C" w:rsidRPr="00B26535">
        <w:rPr>
          <w:b/>
          <w:bCs/>
        </w:rPr>
        <w:t xml:space="preserve"> </w:t>
      </w:r>
    </w:p>
    <w:p w14:paraId="75012C6A" w14:textId="22F813D1" w:rsidR="00B86E2C" w:rsidRPr="00B26535" w:rsidRDefault="00B86E2C" w:rsidP="00EB325F">
      <w:pPr>
        <w:spacing w:after="0" w:line="240" w:lineRule="auto"/>
        <w:rPr>
          <w:b/>
          <w:bCs/>
        </w:rPr>
      </w:pPr>
      <w:r w:rsidRPr="00B26535">
        <w:rPr>
          <w:b/>
          <w:bCs/>
        </w:rPr>
        <w:t xml:space="preserve">Yhteyshenkilö ja </w:t>
      </w:r>
      <w:proofErr w:type="spellStart"/>
      <w:r w:rsidRPr="00B26535">
        <w:rPr>
          <w:b/>
          <w:bCs/>
        </w:rPr>
        <w:t>puh.nro</w:t>
      </w:r>
      <w:proofErr w:type="spellEnd"/>
      <w:r w:rsidRPr="00B26535">
        <w:rPr>
          <w:b/>
          <w:bCs/>
        </w:rPr>
        <w:t>:</w:t>
      </w:r>
    </w:p>
    <w:p w14:paraId="10F2EF40" w14:textId="52D1260B" w:rsidR="00EB325F" w:rsidRDefault="00EB325F" w:rsidP="00EB325F">
      <w:pPr>
        <w:spacing w:after="0" w:line="240" w:lineRule="auto"/>
      </w:pPr>
    </w:p>
    <w:p w14:paraId="1A2A9B97" w14:textId="77777777" w:rsidR="00B86E2C" w:rsidRDefault="00B86E2C" w:rsidP="00B86E2C">
      <w:pPr>
        <w:spacing w:after="0" w:line="360" w:lineRule="auto"/>
      </w:pPr>
    </w:p>
    <w:p w14:paraId="3CAD4BE3" w14:textId="40D94E7E" w:rsidR="00EB325F" w:rsidRDefault="00724C76" w:rsidP="00B86E2C">
      <w:pPr>
        <w:spacing w:after="0" w:line="360" w:lineRule="auto"/>
      </w:pPr>
      <w:r>
        <w:t>Lyhyt k</w:t>
      </w:r>
      <w:r w:rsidR="00EB325F">
        <w:t xml:space="preserve">uvaus </w:t>
      </w:r>
      <w:r>
        <w:t xml:space="preserve">nykyisestä </w:t>
      </w:r>
      <w:r w:rsidR="00EB325F">
        <w:t>ruoka-aputoimin</w:t>
      </w:r>
      <w:r>
        <w:t>nastanne</w:t>
      </w:r>
      <w:r w:rsidR="00EB325F">
        <w:t>:</w:t>
      </w:r>
    </w:p>
    <w:p w14:paraId="5A8342F7" w14:textId="77777777" w:rsidR="00B86E2C" w:rsidRDefault="00B86E2C" w:rsidP="00B86E2C">
      <w:pPr>
        <w:spacing w:after="0" w:line="360" w:lineRule="auto"/>
      </w:pPr>
    </w:p>
    <w:p w14:paraId="2F8873DC" w14:textId="6651ACFB" w:rsidR="00EB325F" w:rsidRDefault="00724C76" w:rsidP="00B86E2C">
      <w:pPr>
        <w:spacing w:after="0" w:line="360" w:lineRule="auto"/>
      </w:pPr>
      <w:r>
        <w:t>S</w:t>
      </w:r>
      <w:r w:rsidR="00EB325F">
        <w:t>uunnitelmanne avustuksen käyt</w:t>
      </w:r>
      <w:r w:rsidR="002744B8">
        <w:t>östä</w:t>
      </w:r>
      <w:r w:rsidR="00EB325F">
        <w:t xml:space="preserve"> ja t</w:t>
      </w:r>
      <w:r w:rsidR="006251B0">
        <w:t>oiminnan tavoitteista</w:t>
      </w:r>
      <w:r w:rsidR="00EB325F">
        <w:t>:</w:t>
      </w:r>
    </w:p>
    <w:p w14:paraId="377A30F9" w14:textId="65B59127" w:rsidR="00B86E2C" w:rsidRDefault="00B86E2C" w:rsidP="00B86E2C">
      <w:pPr>
        <w:spacing w:after="0" w:line="360" w:lineRule="auto"/>
      </w:pPr>
    </w:p>
    <w:p w14:paraId="018E7710" w14:textId="77777777" w:rsidR="00B86E2C" w:rsidRDefault="00B86E2C" w:rsidP="00B86E2C">
      <w:pPr>
        <w:spacing w:after="0" w:line="360" w:lineRule="auto"/>
      </w:pPr>
    </w:p>
    <w:p w14:paraId="515836F3" w14:textId="46FA74BD" w:rsidR="00EB325F" w:rsidRDefault="00B86E2C" w:rsidP="003C3FCC">
      <w:pPr>
        <w:spacing w:line="240" w:lineRule="auto"/>
      </w:pPr>
      <w:r>
        <w:t>K</w:t>
      </w:r>
      <w:r w:rsidRPr="00B86E2C">
        <w:t xml:space="preserve">uvaus </w:t>
      </w:r>
      <w:proofErr w:type="spellStart"/>
      <w:r>
        <w:t>Ekhvan</w:t>
      </w:r>
      <w:proofErr w:type="spellEnd"/>
      <w:r>
        <w:t xml:space="preserve"> </w:t>
      </w:r>
      <w:r w:rsidRPr="00B86E2C">
        <w:t>kanssa tehtävästä yhteistyöstä sosiaali- ja terveydenhuollon apua tarvitsevien ohjaamiseksi palvelujen piiriin</w:t>
      </w:r>
      <w:r>
        <w:t>:</w:t>
      </w:r>
    </w:p>
    <w:p w14:paraId="1954C5AD" w14:textId="4DE1D62C" w:rsidR="77ED69CB" w:rsidRDefault="77ED69CB" w:rsidP="77ED69CB">
      <w:pPr>
        <w:spacing w:line="360" w:lineRule="auto"/>
      </w:pPr>
    </w:p>
    <w:p w14:paraId="686EEA98" w14:textId="4ACC8E8C" w:rsidR="520E522D" w:rsidRDefault="520E522D" w:rsidP="77ED69CB">
      <w:pPr>
        <w:spacing w:line="360" w:lineRule="auto"/>
      </w:pPr>
      <w:r>
        <w:t>Kuvaus ruoka-apu.fi -verkkopalvelun käytöstä:</w:t>
      </w:r>
    </w:p>
    <w:p w14:paraId="094931D2" w14:textId="77777777" w:rsidR="002670D9" w:rsidRDefault="002670D9" w:rsidP="002670D9">
      <w:pPr>
        <w:spacing w:line="360" w:lineRule="auto"/>
      </w:pPr>
    </w:p>
    <w:p w14:paraId="479A19F9" w14:textId="28AE3C5F" w:rsidR="002670D9" w:rsidRDefault="002670D9" w:rsidP="002670D9">
      <w:pPr>
        <w:spacing w:line="360" w:lineRule="auto"/>
      </w:pPr>
      <w:r>
        <w:t>Selvitys toiminnan suunnitellusta seurannasta ja valvonnasta:</w:t>
      </w:r>
    </w:p>
    <w:p w14:paraId="516B4068" w14:textId="3A905601" w:rsidR="00EB325F" w:rsidRPr="00514D13" w:rsidRDefault="00EB325F" w:rsidP="00B86E2C">
      <w:pPr>
        <w:pStyle w:val="Otsikko"/>
        <w:spacing w:line="360" w:lineRule="auto"/>
        <w:rPr>
          <w:sz w:val="44"/>
          <w:szCs w:val="44"/>
        </w:rPr>
      </w:pPr>
    </w:p>
    <w:sectPr w:rsidR="00EB325F" w:rsidRPr="00514D13" w:rsidSect="00EB325F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7562B" w14:textId="77777777" w:rsidR="009903FB" w:rsidRDefault="009903FB" w:rsidP="00EB325F">
      <w:pPr>
        <w:spacing w:after="0" w:line="240" w:lineRule="auto"/>
      </w:pPr>
      <w:r>
        <w:separator/>
      </w:r>
    </w:p>
  </w:endnote>
  <w:endnote w:type="continuationSeparator" w:id="0">
    <w:p w14:paraId="6080A60F" w14:textId="77777777" w:rsidR="009903FB" w:rsidRDefault="009903FB" w:rsidP="00EB325F">
      <w:pPr>
        <w:spacing w:after="0" w:line="240" w:lineRule="auto"/>
      </w:pPr>
      <w:r>
        <w:continuationSeparator/>
      </w:r>
    </w:p>
  </w:endnote>
  <w:endnote w:type="continuationNotice" w:id="1">
    <w:p w14:paraId="469DF645" w14:textId="77777777" w:rsidR="009903FB" w:rsidRDefault="009903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E707" w14:textId="77777777" w:rsidR="009903FB" w:rsidRDefault="009903FB" w:rsidP="00EB325F">
      <w:pPr>
        <w:spacing w:after="0" w:line="240" w:lineRule="auto"/>
      </w:pPr>
      <w:r>
        <w:separator/>
      </w:r>
    </w:p>
  </w:footnote>
  <w:footnote w:type="continuationSeparator" w:id="0">
    <w:p w14:paraId="1FA2AD80" w14:textId="77777777" w:rsidR="009903FB" w:rsidRDefault="009903FB" w:rsidP="00EB325F">
      <w:pPr>
        <w:spacing w:after="0" w:line="240" w:lineRule="auto"/>
      </w:pPr>
      <w:r>
        <w:continuationSeparator/>
      </w:r>
    </w:p>
  </w:footnote>
  <w:footnote w:type="continuationNotice" w:id="1">
    <w:p w14:paraId="3699C3BB" w14:textId="77777777" w:rsidR="009903FB" w:rsidRDefault="009903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7ECF" w14:textId="450A5961" w:rsidR="00EB325F" w:rsidRDefault="00EB325F" w:rsidP="00EB325F">
    <w:pPr>
      <w:pStyle w:val="Yltunniste"/>
      <w:ind w:left="1304"/>
    </w:pPr>
    <w:r>
      <w:tab/>
    </w:r>
    <w:r>
      <w:tab/>
      <w:t xml:space="preserve">Ohjeistus 21.6.2023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A5045"/>
    <w:multiLevelType w:val="hybridMultilevel"/>
    <w:tmpl w:val="9F54C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576B"/>
    <w:multiLevelType w:val="hybridMultilevel"/>
    <w:tmpl w:val="DFEE653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315305A3"/>
    <w:multiLevelType w:val="hybridMultilevel"/>
    <w:tmpl w:val="23223498"/>
    <w:lvl w:ilvl="0" w:tplc="645CA87C">
      <w:numFmt w:val="bullet"/>
      <w:lvlText w:val="•"/>
      <w:lvlJc w:val="left"/>
      <w:pPr>
        <w:ind w:left="720" w:hanging="360"/>
      </w:pPr>
      <w:rPr>
        <w:rFonts w:ascii="Gill Sans Nova" w:eastAsiaTheme="minorHAnsi" w:hAnsi="Gill Sans Nov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541B"/>
    <w:multiLevelType w:val="hybridMultilevel"/>
    <w:tmpl w:val="8F5E7F42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B7730"/>
    <w:multiLevelType w:val="hybridMultilevel"/>
    <w:tmpl w:val="FF3AE91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B7A6196">
      <w:start w:val="3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4891">
    <w:abstractNumId w:val="0"/>
  </w:num>
  <w:num w:numId="2" w16cid:durableId="1707218691">
    <w:abstractNumId w:val="4"/>
  </w:num>
  <w:num w:numId="3" w16cid:durableId="121509737">
    <w:abstractNumId w:val="3"/>
  </w:num>
  <w:num w:numId="4" w16cid:durableId="1314599059">
    <w:abstractNumId w:val="2"/>
  </w:num>
  <w:num w:numId="5" w16cid:durableId="14740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5F"/>
    <w:rsid w:val="00060663"/>
    <w:rsid w:val="00090386"/>
    <w:rsid w:val="000D77DF"/>
    <w:rsid w:val="00124707"/>
    <w:rsid w:val="00171EBD"/>
    <w:rsid w:val="00202FBF"/>
    <w:rsid w:val="00233A22"/>
    <w:rsid w:val="00260460"/>
    <w:rsid w:val="002670D9"/>
    <w:rsid w:val="002744B8"/>
    <w:rsid w:val="002E1718"/>
    <w:rsid w:val="002F5440"/>
    <w:rsid w:val="00302A58"/>
    <w:rsid w:val="003227C4"/>
    <w:rsid w:val="003C3FCC"/>
    <w:rsid w:val="003D560C"/>
    <w:rsid w:val="0043724C"/>
    <w:rsid w:val="00484B29"/>
    <w:rsid w:val="004A17E5"/>
    <w:rsid w:val="004D3B05"/>
    <w:rsid w:val="006251B0"/>
    <w:rsid w:val="006961C2"/>
    <w:rsid w:val="0070406C"/>
    <w:rsid w:val="00713520"/>
    <w:rsid w:val="00724C76"/>
    <w:rsid w:val="00784905"/>
    <w:rsid w:val="00794FB2"/>
    <w:rsid w:val="007D510F"/>
    <w:rsid w:val="00850C98"/>
    <w:rsid w:val="008522A5"/>
    <w:rsid w:val="008C7C92"/>
    <w:rsid w:val="008D59FB"/>
    <w:rsid w:val="0092131B"/>
    <w:rsid w:val="0096265F"/>
    <w:rsid w:val="009903FB"/>
    <w:rsid w:val="009C70D9"/>
    <w:rsid w:val="009E1795"/>
    <w:rsid w:val="00A05EE8"/>
    <w:rsid w:val="00A758BF"/>
    <w:rsid w:val="00A905E2"/>
    <w:rsid w:val="00B26535"/>
    <w:rsid w:val="00B313C9"/>
    <w:rsid w:val="00B84380"/>
    <w:rsid w:val="00B86E2C"/>
    <w:rsid w:val="00BC5407"/>
    <w:rsid w:val="00BE33D7"/>
    <w:rsid w:val="00C4289A"/>
    <w:rsid w:val="00C452EE"/>
    <w:rsid w:val="00D12E05"/>
    <w:rsid w:val="00D2157B"/>
    <w:rsid w:val="00D25284"/>
    <w:rsid w:val="00E67E9B"/>
    <w:rsid w:val="00EB325F"/>
    <w:rsid w:val="00F463D3"/>
    <w:rsid w:val="00F729B2"/>
    <w:rsid w:val="0CA73EB0"/>
    <w:rsid w:val="19CEF3F3"/>
    <w:rsid w:val="32606A11"/>
    <w:rsid w:val="34E71888"/>
    <w:rsid w:val="35FE2142"/>
    <w:rsid w:val="3A8D65BF"/>
    <w:rsid w:val="43406964"/>
    <w:rsid w:val="453C12EE"/>
    <w:rsid w:val="4EA18D4A"/>
    <w:rsid w:val="520E522D"/>
    <w:rsid w:val="5A8A8F5A"/>
    <w:rsid w:val="63A3495D"/>
    <w:rsid w:val="65D128E0"/>
    <w:rsid w:val="68D7DF8F"/>
    <w:rsid w:val="6D131774"/>
    <w:rsid w:val="6EAEE7D5"/>
    <w:rsid w:val="71041C68"/>
    <w:rsid w:val="747E1B7A"/>
    <w:rsid w:val="76640090"/>
    <w:rsid w:val="77ED69CB"/>
    <w:rsid w:val="78C2A78C"/>
    <w:rsid w:val="7BE2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E8AF"/>
  <w15:chartTrackingRefBased/>
  <w15:docId w15:val="{3A6DCE31-7AD3-4472-BF51-D8F863C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B325F"/>
    <w:rPr>
      <w:rFonts w:ascii="Gill Sans Nova" w:hAnsi="Gill Sans Nova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unhideWhenUsed/>
    <w:rsid w:val="00EB3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325F"/>
    <w:rPr>
      <w:rFonts w:ascii="Gill Sans Nova" w:hAnsi="Gill Sans Nova"/>
      <w:sz w:val="24"/>
    </w:rPr>
  </w:style>
  <w:style w:type="character" w:customStyle="1" w:styleId="LeiptekstiChar">
    <w:name w:val="Leipäteksti Char"/>
    <w:link w:val="Leipteksti1"/>
    <w:rsid w:val="00EB325F"/>
    <w:rPr>
      <w:rFonts w:ascii="Gill Sans Nova" w:eastAsia="Times New Roman" w:hAnsi="Gill Sans Nova" w:cs="Calibri"/>
      <w:snapToGrid w:val="0"/>
      <w:sz w:val="24"/>
      <w:szCs w:val="20"/>
    </w:rPr>
  </w:style>
  <w:style w:type="paragraph" w:customStyle="1" w:styleId="Leipteksti1">
    <w:name w:val="Leipäteksti1"/>
    <w:basedOn w:val="Normaali"/>
    <w:link w:val="LeiptekstiChar"/>
    <w:qFormat/>
    <w:rsid w:val="00EB325F"/>
    <w:pPr>
      <w:spacing w:after="240" w:line="360" w:lineRule="auto"/>
      <w:ind w:left="1304"/>
    </w:pPr>
    <w:rPr>
      <w:rFonts w:eastAsia="Times New Roman" w:cs="Calibri"/>
      <w:snapToGrid w:val="0"/>
      <w:szCs w:val="20"/>
    </w:rPr>
  </w:style>
  <w:style w:type="character" w:styleId="Hyperlinkki">
    <w:name w:val="Hyperlink"/>
    <w:basedOn w:val="Kappaleenoletusfontti"/>
    <w:uiPriority w:val="99"/>
    <w:unhideWhenUsed/>
    <w:rsid w:val="00EB325F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B32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325F"/>
    <w:rPr>
      <w:rFonts w:ascii="Gill Sans Nova" w:hAnsi="Gill Sans Nova"/>
      <w:sz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EB3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B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EB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m.fi/vuoden-2023-valtionavustushau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25E66D8752749A7231E3181E870F7" ma:contentTypeVersion="4" ma:contentTypeDescription="Create a new document." ma:contentTypeScope="" ma:versionID="8e9876d8ebf0f0d58a63d037688a2d41">
  <xsd:schema xmlns:xsd="http://www.w3.org/2001/XMLSchema" xmlns:xs="http://www.w3.org/2001/XMLSchema" xmlns:p="http://schemas.microsoft.com/office/2006/metadata/properties" xmlns:ns2="cd08b2e2-cada-4746-b6eb-1c76b6ce6489" xmlns:ns3="7d2c498b-a637-47e5-b362-a5c71e8f3b79" targetNamespace="http://schemas.microsoft.com/office/2006/metadata/properties" ma:root="true" ma:fieldsID="85b57dc02693659ba22d21fd1cbcfa53" ns2:_="" ns3:_="">
    <xsd:import namespace="cd08b2e2-cada-4746-b6eb-1c76b6ce6489"/>
    <xsd:import namespace="7d2c498b-a637-47e5-b362-a5c71e8f3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b2e2-cada-4746-b6eb-1c76b6ce6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498b-a637-47e5-b362-a5c71e8f3b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34249-AFAB-4EEC-8675-80786BAB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8b2e2-cada-4746-b6eb-1c76b6ce6489"/>
    <ds:schemaRef ds:uri="7d2c498b-a637-47e5-b362-a5c71e8f3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B2BC3-352F-4C98-BAA5-50171E8B0E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0BA350-9112-4B61-97AC-305845824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Links>
    <vt:vector size="6" baseType="variant">
      <vt:variant>
        <vt:i4>77</vt:i4>
      </vt:variant>
      <vt:variant>
        <vt:i4>0</vt:i4>
      </vt:variant>
      <vt:variant>
        <vt:i4>0</vt:i4>
      </vt:variant>
      <vt:variant>
        <vt:i4>5</vt:i4>
      </vt:variant>
      <vt:variant>
        <vt:lpwstr>https://stm.fi/vuoden-2023-valtionavustushaut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Pitkänen Tea</dc:creator>
  <cp:keywords/>
  <dc:description/>
  <cp:lastModifiedBy>Siljander Jaana</cp:lastModifiedBy>
  <cp:revision>2</cp:revision>
  <dcterms:created xsi:type="dcterms:W3CDTF">2023-06-22T09:06:00Z</dcterms:created>
  <dcterms:modified xsi:type="dcterms:W3CDTF">2023-06-22T09:06:00Z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0x010100B4025E66D8752749A7231E3181E870F7</vt:lpwstr>
  </property>
</Properties>
</file>